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DA" w:rsidRPr="00336FDA" w:rsidRDefault="00336FDA" w:rsidP="00336FDA">
      <w:pPr>
        <w:spacing w:before="100" w:beforeAutospacing="1" w:after="100" w:afterAutospacing="1" w:line="360" w:lineRule="auto"/>
        <w:outlineLvl w:val="1"/>
        <w:rPr>
          <w:rFonts w:eastAsia="Times New Roman" w:cs="Arial"/>
          <w:b/>
          <w:color w:val="000000"/>
          <w:sz w:val="32"/>
          <w:lang w:eastAsia="cs-CZ"/>
        </w:rPr>
      </w:pPr>
      <w:r w:rsidRPr="00336FDA">
        <w:rPr>
          <w:rFonts w:eastAsia="Times New Roman" w:cs="Arial"/>
          <w:b/>
          <w:color w:val="000000"/>
          <w:sz w:val="32"/>
          <w:lang w:eastAsia="cs-CZ"/>
        </w:rPr>
        <w:t>Ochrana osobních údajů (GDPR)</w:t>
      </w:r>
    </w:p>
    <w:p w:rsidR="00336FDA" w:rsidRPr="00336FDA" w:rsidRDefault="00336FDA" w:rsidP="00336FDA">
      <w:pPr>
        <w:spacing w:before="100" w:beforeAutospacing="1" w:after="100" w:afterAutospacing="1" w:line="360" w:lineRule="auto"/>
        <w:outlineLvl w:val="1"/>
        <w:rPr>
          <w:rFonts w:eastAsia="Times New Roman" w:cs="Arial"/>
          <w:color w:val="000000"/>
          <w:lang w:eastAsia="cs-CZ"/>
        </w:rPr>
      </w:pPr>
      <w:r w:rsidRPr="00336FDA">
        <w:rPr>
          <w:rFonts w:eastAsia="Times New Roman" w:cs="Arial"/>
          <w:color w:val="000000"/>
          <w:lang w:eastAsia="cs-CZ"/>
        </w:rPr>
        <w:t>Základní informace o ochraně osobních údajů pro zákonné zástupce</w:t>
      </w:r>
    </w:p>
    <w:p w:rsidR="00336FDA" w:rsidRPr="00336FDA" w:rsidRDefault="00336FDA" w:rsidP="00336FDA">
      <w:pPr>
        <w:spacing w:before="100" w:beforeAutospacing="1" w:after="100" w:afterAutospacing="1" w:line="360" w:lineRule="auto"/>
        <w:outlineLvl w:val="2"/>
        <w:rPr>
          <w:rFonts w:eastAsia="Times New Roman" w:cs="Arial"/>
          <w:b/>
          <w:color w:val="000000"/>
          <w:lang w:eastAsia="cs-CZ"/>
        </w:rPr>
      </w:pPr>
      <w:r w:rsidRPr="00336FDA">
        <w:rPr>
          <w:rFonts w:eastAsia="Times New Roman" w:cs="Arial"/>
          <w:b/>
          <w:color w:val="000000"/>
          <w:lang w:eastAsia="cs-CZ"/>
        </w:rPr>
        <w:t>1. Obecné nařízení</w:t>
      </w:r>
    </w:p>
    <w:p w:rsidR="00336FDA" w:rsidRPr="00336FDA" w:rsidRDefault="00336FDA" w:rsidP="00921632">
      <w:pPr>
        <w:spacing w:after="240" w:line="360" w:lineRule="auto"/>
        <w:jc w:val="both"/>
        <w:rPr>
          <w:rFonts w:eastAsia="Times New Roman" w:cs="Arial"/>
          <w:color w:val="000000"/>
          <w:lang w:eastAsia="cs-CZ"/>
        </w:rPr>
      </w:pPr>
      <w:proofErr w:type="gramStart"/>
      <w:r w:rsidRPr="008D0841">
        <w:rPr>
          <w:rFonts w:eastAsia="Times New Roman" w:cs="Arial"/>
          <w:color w:val="000000"/>
          <w:lang w:eastAsia="cs-CZ"/>
        </w:rPr>
        <w:t>25.5.2018</w:t>
      </w:r>
      <w:proofErr w:type="gramEnd"/>
      <w:r w:rsidRPr="008D0841">
        <w:rPr>
          <w:rFonts w:eastAsia="Times New Roman" w:cs="Arial"/>
          <w:color w:val="000000"/>
          <w:lang w:eastAsia="cs-CZ"/>
        </w:rPr>
        <w:t xml:space="preserve"> vstoupilo v platnost Nařízení Evropského parlamentu a Rady (EU) č. 2016/679 ze dne 27. dubna 2016, obecné nařízení o ochraně osobních údajů, známe pod názvem GDPR </w:t>
      </w:r>
      <w:r w:rsidRPr="00336FDA">
        <w:rPr>
          <w:rFonts w:eastAsia="Times New Roman" w:cs="Arial"/>
          <w:color w:val="000000"/>
          <w:lang w:eastAsia="cs-CZ"/>
        </w:rPr>
        <w:t xml:space="preserve">(General Data </w:t>
      </w:r>
      <w:proofErr w:type="spellStart"/>
      <w:r w:rsidRPr="00336FDA">
        <w:rPr>
          <w:rFonts w:eastAsia="Times New Roman" w:cs="Arial"/>
          <w:color w:val="000000"/>
          <w:lang w:eastAsia="cs-CZ"/>
        </w:rPr>
        <w:t>Protection</w:t>
      </w:r>
      <w:proofErr w:type="spellEnd"/>
      <w:r w:rsidRPr="00336FDA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336FDA">
        <w:rPr>
          <w:rFonts w:eastAsia="Times New Roman" w:cs="Arial"/>
          <w:color w:val="000000"/>
          <w:lang w:eastAsia="cs-CZ"/>
        </w:rPr>
        <w:t>Regulation</w:t>
      </w:r>
      <w:proofErr w:type="spellEnd"/>
      <w:r w:rsidRPr="00336FDA">
        <w:rPr>
          <w:rFonts w:eastAsia="Times New Roman" w:cs="Arial"/>
          <w:color w:val="000000"/>
          <w:lang w:eastAsia="cs-CZ"/>
        </w:rPr>
        <w:t>)</w:t>
      </w:r>
      <w:r w:rsidRPr="008D0841">
        <w:rPr>
          <w:rFonts w:eastAsia="Times New Roman" w:cs="Arial"/>
          <w:color w:val="000000"/>
          <w:lang w:eastAsia="cs-CZ"/>
        </w:rPr>
        <w:t>. Jedná se o ucelený</w:t>
      </w:r>
      <w:r w:rsidRPr="00336FDA">
        <w:rPr>
          <w:rFonts w:eastAsia="Times New Roman" w:cs="Arial"/>
          <w:color w:val="000000"/>
          <w:lang w:eastAsia="cs-CZ"/>
        </w:rPr>
        <w:t xml:space="preserve"> soubor</w:t>
      </w:r>
      <w:r w:rsidRPr="008D0841">
        <w:rPr>
          <w:rFonts w:eastAsia="Times New Roman" w:cs="Arial"/>
          <w:color w:val="000000"/>
          <w:lang w:eastAsia="cs-CZ"/>
        </w:rPr>
        <w:t xml:space="preserve"> </w:t>
      </w:r>
      <w:r w:rsidRPr="00336FDA">
        <w:rPr>
          <w:rFonts w:eastAsia="Times New Roman" w:cs="Arial"/>
          <w:color w:val="000000"/>
          <w:lang w:eastAsia="cs-CZ"/>
        </w:rPr>
        <w:t xml:space="preserve">pravidel na ochranu </w:t>
      </w:r>
      <w:r w:rsidRPr="008D0841">
        <w:rPr>
          <w:rFonts w:eastAsia="Times New Roman" w:cs="Arial"/>
          <w:color w:val="000000"/>
          <w:lang w:eastAsia="cs-CZ"/>
        </w:rPr>
        <w:t>osobních údajů fyzických osob</w:t>
      </w:r>
      <w:r w:rsidRPr="00336FDA">
        <w:rPr>
          <w:rFonts w:eastAsia="Times New Roman" w:cs="Arial"/>
          <w:color w:val="000000"/>
          <w:lang w:eastAsia="cs-CZ"/>
        </w:rPr>
        <w:t xml:space="preserve"> v EU. </w:t>
      </w:r>
      <w:r w:rsidR="00F52804">
        <w:rPr>
          <w:rFonts w:eastAsia="Times New Roman" w:cs="Arial"/>
          <w:color w:val="000000"/>
          <w:lang w:eastAsia="cs-CZ"/>
        </w:rPr>
        <w:t>Základní</w:t>
      </w:r>
      <w:r w:rsidRPr="008D0841">
        <w:rPr>
          <w:rFonts w:eastAsia="Times New Roman" w:cs="Arial"/>
          <w:color w:val="000000"/>
          <w:lang w:eastAsia="cs-CZ"/>
        </w:rPr>
        <w:t xml:space="preserve"> škola je povinna se tímto nařízením řídit a to s účinností od </w:t>
      </w:r>
      <w:proofErr w:type="gramStart"/>
      <w:r w:rsidRPr="008D0841">
        <w:rPr>
          <w:rFonts w:eastAsia="Times New Roman" w:cs="Arial"/>
          <w:color w:val="000000"/>
          <w:lang w:eastAsia="cs-CZ"/>
        </w:rPr>
        <w:t>25.5.2018</w:t>
      </w:r>
      <w:proofErr w:type="gramEnd"/>
      <w:r w:rsidRPr="008D0841">
        <w:rPr>
          <w:rFonts w:eastAsia="Times New Roman" w:cs="Arial"/>
          <w:color w:val="000000"/>
          <w:lang w:eastAsia="cs-CZ"/>
        </w:rPr>
        <w:t xml:space="preserve">. Hlavním cílem zavedení procesů pro dodržování GDPR je hájit práva </w:t>
      </w:r>
      <w:r w:rsidR="00D01341" w:rsidRPr="008D0841">
        <w:rPr>
          <w:rFonts w:eastAsia="Times New Roman" w:cs="Arial"/>
          <w:color w:val="000000"/>
          <w:lang w:eastAsia="cs-CZ"/>
        </w:rPr>
        <w:t xml:space="preserve">dětí </w:t>
      </w:r>
      <w:r w:rsidR="00F52804">
        <w:rPr>
          <w:rFonts w:eastAsia="Times New Roman" w:cs="Arial"/>
          <w:color w:val="000000"/>
          <w:lang w:eastAsia="cs-CZ"/>
        </w:rPr>
        <w:t>základní</w:t>
      </w:r>
      <w:r w:rsidRPr="008D0841">
        <w:rPr>
          <w:rFonts w:eastAsia="Times New Roman" w:cs="Arial"/>
          <w:color w:val="000000"/>
          <w:lang w:eastAsia="cs-CZ"/>
        </w:rPr>
        <w:t xml:space="preserve"> školy, jejich zákonných zástupců a zaměstnanců</w:t>
      </w:r>
      <w:r w:rsidRPr="00336FDA">
        <w:rPr>
          <w:rFonts w:eastAsia="Times New Roman" w:cs="Arial"/>
          <w:color w:val="000000"/>
          <w:lang w:eastAsia="cs-CZ"/>
        </w:rPr>
        <w:t xml:space="preserve"> proti neopráv</w:t>
      </w:r>
      <w:r w:rsidRPr="008D0841">
        <w:rPr>
          <w:rFonts w:eastAsia="Times New Roman" w:cs="Arial"/>
          <w:color w:val="000000"/>
          <w:lang w:eastAsia="cs-CZ"/>
        </w:rPr>
        <w:t>něnému zacházení s jejich</w:t>
      </w:r>
      <w:r w:rsidRPr="00336FDA">
        <w:rPr>
          <w:rFonts w:eastAsia="Times New Roman" w:cs="Arial"/>
          <w:color w:val="000000"/>
          <w:lang w:eastAsia="cs-CZ"/>
        </w:rPr>
        <w:t xml:space="preserve"> osobními údaji, dát jim větší kontrolu nad tím, co se s jejich </w:t>
      </w:r>
      <w:r w:rsidRPr="008D0841">
        <w:rPr>
          <w:rFonts w:eastAsia="Times New Roman" w:cs="Arial"/>
          <w:color w:val="000000"/>
          <w:lang w:eastAsia="cs-CZ"/>
        </w:rPr>
        <w:t xml:space="preserve">osobními </w:t>
      </w:r>
      <w:r w:rsidRPr="00336FDA">
        <w:rPr>
          <w:rFonts w:eastAsia="Times New Roman" w:cs="Arial"/>
          <w:color w:val="000000"/>
          <w:lang w:eastAsia="cs-CZ"/>
        </w:rPr>
        <w:t xml:space="preserve">daty </w:t>
      </w:r>
      <w:r w:rsidRPr="008D0841">
        <w:rPr>
          <w:rFonts w:eastAsia="Times New Roman" w:cs="Arial"/>
          <w:color w:val="000000"/>
          <w:lang w:eastAsia="cs-CZ"/>
        </w:rPr>
        <w:t xml:space="preserve">zpracovávanými </w:t>
      </w:r>
      <w:r w:rsidR="00F52804">
        <w:rPr>
          <w:rFonts w:eastAsia="Times New Roman" w:cs="Arial"/>
          <w:color w:val="000000"/>
          <w:lang w:eastAsia="cs-CZ"/>
        </w:rPr>
        <w:t>základní</w:t>
      </w:r>
      <w:r w:rsidRPr="008D0841">
        <w:rPr>
          <w:rFonts w:eastAsia="Times New Roman" w:cs="Arial"/>
          <w:color w:val="000000"/>
          <w:lang w:eastAsia="cs-CZ"/>
        </w:rPr>
        <w:t xml:space="preserve"> školou </w:t>
      </w:r>
      <w:r w:rsidRPr="00336FDA">
        <w:rPr>
          <w:rFonts w:eastAsia="Times New Roman" w:cs="Arial"/>
          <w:color w:val="000000"/>
          <w:lang w:eastAsia="cs-CZ"/>
        </w:rPr>
        <w:t>děje.  </w:t>
      </w:r>
    </w:p>
    <w:p w:rsidR="00336FDA" w:rsidRPr="00336FDA" w:rsidRDefault="00336FDA" w:rsidP="00336FDA">
      <w:pPr>
        <w:spacing w:before="100" w:beforeAutospacing="1" w:after="100" w:afterAutospacing="1" w:line="360" w:lineRule="auto"/>
        <w:outlineLvl w:val="2"/>
        <w:rPr>
          <w:rFonts w:eastAsia="Times New Roman" w:cs="Arial"/>
          <w:b/>
          <w:color w:val="000000"/>
          <w:lang w:eastAsia="cs-CZ"/>
        </w:rPr>
      </w:pPr>
      <w:r w:rsidRPr="00336FDA">
        <w:rPr>
          <w:rFonts w:eastAsia="Times New Roman" w:cs="Arial"/>
          <w:b/>
          <w:color w:val="000000"/>
          <w:lang w:eastAsia="cs-CZ"/>
        </w:rPr>
        <w:t>2. Důvody zpracování osobních údajů</w:t>
      </w:r>
    </w:p>
    <w:p w:rsidR="00336FDA" w:rsidRPr="00336FDA" w:rsidRDefault="00336FDA" w:rsidP="00336FDA">
      <w:pPr>
        <w:spacing w:after="240" w:line="360" w:lineRule="auto"/>
        <w:rPr>
          <w:rFonts w:eastAsia="Times New Roman" w:cs="Arial"/>
          <w:color w:val="000000"/>
          <w:lang w:eastAsia="cs-CZ"/>
        </w:rPr>
      </w:pPr>
      <w:r w:rsidRPr="00336FDA">
        <w:rPr>
          <w:rFonts w:eastAsia="Times New Roman" w:cs="Arial"/>
          <w:color w:val="000000"/>
          <w:lang w:eastAsia="cs-CZ"/>
        </w:rPr>
        <w:t>Osobní údaje se</w:t>
      </w:r>
      <w:r w:rsidR="00F52804">
        <w:rPr>
          <w:rFonts w:eastAsia="Times New Roman" w:cs="Arial"/>
          <w:color w:val="000000"/>
          <w:lang w:eastAsia="cs-CZ"/>
        </w:rPr>
        <w:t xml:space="preserve"> v základní</w:t>
      </w:r>
      <w:r w:rsidRPr="008D0841">
        <w:rPr>
          <w:rFonts w:eastAsia="Times New Roman" w:cs="Arial"/>
          <w:color w:val="000000"/>
          <w:lang w:eastAsia="cs-CZ"/>
        </w:rPr>
        <w:t xml:space="preserve"> škole zpracovávají</w:t>
      </w:r>
      <w:r w:rsidRPr="00336FDA">
        <w:rPr>
          <w:rFonts w:eastAsia="Times New Roman" w:cs="Arial"/>
          <w:color w:val="000000"/>
          <w:lang w:eastAsia="cs-CZ"/>
        </w:rPr>
        <w:t xml:space="preserve"> pouze:</w:t>
      </w:r>
    </w:p>
    <w:p w:rsidR="00336FDA" w:rsidRPr="00336FDA" w:rsidRDefault="00336FDA" w:rsidP="00336FD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Arial"/>
          <w:color w:val="000000"/>
          <w:lang w:eastAsia="cs-CZ"/>
        </w:rPr>
      </w:pPr>
      <w:r w:rsidRPr="008D0841">
        <w:rPr>
          <w:rFonts w:eastAsia="Times New Roman" w:cs="Arial"/>
          <w:color w:val="000000"/>
          <w:lang w:eastAsia="cs-CZ"/>
        </w:rPr>
        <w:t>na základě právních předpisů</w:t>
      </w:r>
      <w:r w:rsidRPr="00336FDA">
        <w:rPr>
          <w:rFonts w:eastAsia="Times New Roman" w:cs="Arial"/>
          <w:color w:val="000000"/>
          <w:lang w:eastAsia="cs-CZ"/>
        </w:rPr>
        <w:t xml:space="preserve"> nebo</w:t>
      </w:r>
    </w:p>
    <w:p w:rsidR="00336FDA" w:rsidRPr="00336FDA" w:rsidRDefault="00336FDA" w:rsidP="00336FD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Arial"/>
          <w:color w:val="000000"/>
          <w:lang w:eastAsia="cs-CZ"/>
        </w:rPr>
      </w:pPr>
      <w:r w:rsidRPr="008D0841">
        <w:rPr>
          <w:rFonts w:eastAsia="Times New Roman" w:cs="Arial"/>
          <w:color w:val="000000"/>
          <w:lang w:eastAsia="cs-CZ"/>
        </w:rPr>
        <w:t xml:space="preserve">na základě souhlasu </w:t>
      </w:r>
      <w:r w:rsidR="00921632">
        <w:rPr>
          <w:rFonts w:eastAsia="Times New Roman" w:cs="Arial"/>
          <w:color w:val="000000"/>
          <w:lang w:eastAsia="cs-CZ"/>
        </w:rPr>
        <w:t>zákonných zástupců dětí</w:t>
      </w:r>
      <w:r w:rsidRPr="00336FDA">
        <w:rPr>
          <w:rFonts w:eastAsia="Times New Roman" w:cs="Arial"/>
          <w:color w:val="000000"/>
          <w:lang w:eastAsia="cs-CZ"/>
        </w:rPr>
        <w:t>.</w:t>
      </w:r>
    </w:p>
    <w:p w:rsidR="00336FDA" w:rsidRPr="00336FDA" w:rsidRDefault="00D01341" w:rsidP="00921632">
      <w:pPr>
        <w:spacing w:after="240" w:line="360" w:lineRule="auto"/>
        <w:jc w:val="both"/>
        <w:rPr>
          <w:rFonts w:eastAsia="Times New Roman" w:cs="Arial"/>
          <w:color w:val="000000"/>
          <w:lang w:eastAsia="cs-CZ"/>
        </w:rPr>
      </w:pPr>
      <w:r w:rsidRPr="008D0841">
        <w:rPr>
          <w:rFonts w:eastAsia="Times New Roman" w:cs="Arial"/>
          <w:color w:val="000000"/>
          <w:lang w:eastAsia="cs-CZ"/>
        </w:rPr>
        <w:t xml:space="preserve">Vnitřní směrnicí pro zpracování osobních údajů je zakázáno </w:t>
      </w:r>
      <w:r w:rsidR="006B25B8" w:rsidRPr="008D0841">
        <w:rPr>
          <w:rFonts w:eastAsia="Times New Roman" w:cs="Arial"/>
          <w:color w:val="000000"/>
          <w:lang w:eastAsia="cs-CZ"/>
        </w:rPr>
        <w:t>předávání osobních údajů dětí</w:t>
      </w:r>
      <w:r w:rsidRPr="008D0841">
        <w:rPr>
          <w:rFonts w:eastAsia="Times New Roman" w:cs="Arial"/>
          <w:color w:val="000000"/>
          <w:lang w:eastAsia="cs-CZ"/>
        </w:rPr>
        <w:t xml:space="preserve"> a jejich zákonných zástupců</w:t>
      </w:r>
      <w:r w:rsidR="00336FDA" w:rsidRPr="00336FDA">
        <w:rPr>
          <w:rFonts w:eastAsia="Times New Roman" w:cs="Arial"/>
          <w:color w:val="000000"/>
          <w:lang w:eastAsia="cs-CZ"/>
        </w:rPr>
        <w:t xml:space="preserve"> třetím osobám</w:t>
      </w:r>
      <w:r w:rsidRPr="008D0841">
        <w:rPr>
          <w:rFonts w:eastAsia="Times New Roman" w:cs="Arial"/>
          <w:color w:val="000000"/>
          <w:lang w:eastAsia="cs-CZ"/>
        </w:rPr>
        <w:t xml:space="preserve"> mimo vynuceného práva </w:t>
      </w:r>
      <w:r w:rsidR="006B25B8" w:rsidRPr="008D0841">
        <w:rPr>
          <w:rFonts w:eastAsia="Times New Roman" w:cs="Arial"/>
          <w:color w:val="000000"/>
          <w:lang w:eastAsia="cs-CZ"/>
        </w:rPr>
        <w:t xml:space="preserve">nebo oprávněného zájmu </w:t>
      </w:r>
      <w:r w:rsidRPr="008D0841">
        <w:rPr>
          <w:rFonts w:eastAsia="Times New Roman" w:cs="Arial"/>
          <w:color w:val="000000"/>
          <w:lang w:eastAsia="cs-CZ"/>
        </w:rPr>
        <w:t>(předání na Policii ČR, OSPOD</w:t>
      </w:r>
      <w:r w:rsidR="006B25B8" w:rsidRPr="008D0841">
        <w:rPr>
          <w:rFonts w:eastAsia="Times New Roman" w:cs="Arial"/>
          <w:color w:val="000000"/>
          <w:lang w:eastAsia="cs-CZ"/>
        </w:rPr>
        <w:t>, předání seznamu dětí ubytovacímu zařízení pro pobyt ve škole v přírodě a podobně</w:t>
      </w:r>
      <w:r w:rsidRPr="008D0841">
        <w:rPr>
          <w:rFonts w:eastAsia="Times New Roman" w:cs="Arial"/>
          <w:color w:val="000000"/>
          <w:lang w:eastAsia="cs-CZ"/>
        </w:rPr>
        <w:t>)</w:t>
      </w:r>
      <w:r w:rsidR="00336FDA" w:rsidRPr="00336FDA">
        <w:rPr>
          <w:rFonts w:eastAsia="Times New Roman" w:cs="Arial"/>
          <w:color w:val="000000"/>
          <w:lang w:eastAsia="cs-CZ"/>
        </w:rPr>
        <w:t>.  </w:t>
      </w:r>
    </w:p>
    <w:p w:rsidR="00336FDA" w:rsidRPr="00336FDA" w:rsidRDefault="00336FDA" w:rsidP="00336FDA">
      <w:pPr>
        <w:spacing w:before="100" w:beforeAutospacing="1" w:after="100" w:afterAutospacing="1" w:line="360" w:lineRule="auto"/>
        <w:outlineLvl w:val="2"/>
        <w:rPr>
          <w:rFonts w:eastAsia="Times New Roman" w:cs="Arial"/>
          <w:b/>
          <w:color w:val="000000"/>
          <w:lang w:eastAsia="cs-CZ"/>
        </w:rPr>
      </w:pPr>
      <w:r w:rsidRPr="00336FDA">
        <w:rPr>
          <w:rFonts w:eastAsia="Times New Roman" w:cs="Arial"/>
          <w:b/>
          <w:color w:val="000000"/>
          <w:lang w:eastAsia="cs-CZ"/>
        </w:rPr>
        <w:t>2.1 Osobní údaje zpracovávané na základě školského zákona</w:t>
      </w:r>
      <w:r w:rsidR="00D01341" w:rsidRPr="00921632">
        <w:rPr>
          <w:rFonts w:eastAsia="Times New Roman" w:cs="Arial"/>
          <w:b/>
          <w:color w:val="000000"/>
          <w:lang w:eastAsia="cs-CZ"/>
        </w:rPr>
        <w:t xml:space="preserve"> (oprávněný zájem MŠ)</w:t>
      </w:r>
    </w:p>
    <w:p w:rsidR="00336FDA" w:rsidRPr="00336FDA" w:rsidRDefault="00336FDA" w:rsidP="00336FD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Arial"/>
          <w:color w:val="000000"/>
          <w:lang w:eastAsia="cs-CZ"/>
        </w:rPr>
      </w:pPr>
      <w:r w:rsidRPr="00336FDA">
        <w:rPr>
          <w:rFonts w:eastAsia="Times New Roman" w:cs="Arial"/>
          <w:color w:val="000000"/>
          <w:lang w:eastAsia="cs-CZ"/>
        </w:rPr>
        <w:t>školní matrika,</w:t>
      </w:r>
    </w:p>
    <w:p w:rsidR="00336FDA" w:rsidRPr="00336FDA" w:rsidRDefault="00D01341" w:rsidP="00336FD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Arial"/>
          <w:color w:val="000000"/>
          <w:lang w:eastAsia="cs-CZ"/>
        </w:rPr>
      </w:pPr>
      <w:r w:rsidRPr="008D0841">
        <w:rPr>
          <w:rFonts w:eastAsia="Times New Roman" w:cs="Arial"/>
          <w:color w:val="000000"/>
          <w:lang w:eastAsia="cs-CZ"/>
        </w:rPr>
        <w:t xml:space="preserve">doklady o přijímání dětí, </w:t>
      </w:r>
      <w:r w:rsidR="00336FDA" w:rsidRPr="00336FDA">
        <w:rPr>
          <w:rFonts w:eastAsia="Times New Roman" w:cs="Arial"/>
          <w:color w:val="000000"/>
          <w:lang w:eastAsia="cs-CZ"/>
        </w:rPr>
        <w:t>o průběhu vzdělávání a jeho ukonč</w:t>
      </w:r>
      <w:r w:rsidRPr="008D0841">
        <w:rPr>
          <w:rFonts w:eastAsia="Times New Roman" w:cs="Arial"/>
          <w:color w:val="000000"/>
          <w:lang w:eastAsia="cs-CZ"/>
        </w:rPr>
        <w:t>ení</w:t>
      </w:r>
      <w:r w:rsidR="00336FDA" w:rsidRPr="00336FDA">
        <w:rPr>
          <w:rFonts w:eastAsia="Times New Roman" w:cs="Arial"/>
          <w:color w:val="000000"/>
          <w:lang w:eastAsia="cs-CZ"/>
        </w:rPr>
        <w:t>,</w:t>
      </w:r>
    </w:p>
    <w:p w:rsidR="00336FDA" w:rsidRPr="008D0841" w:rsidRDefault="00D01341" w:rsidP="00336FD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Arial"/>
          <w:color w:val="000000"/>
          <w:lang w:eastAsia="cs-CZ"/>
        </w:rPr>
      </w:pPr>
      <w:r w:rsidRPr="008D0841">
        <w:rPr>
          <w:rFonts w:eastAsia="Times New Roman" w:cs="Arial"/>
          <w:color w:val="000000"/>
          <w:lang w:eastAsia="cs-CZ"/>
        </w:rPr>
        <w:t>výkaz docházky</w:t>
      </w:r>
      <w:r w:rsidR="00336FDA" w:rsidRPr="00336FDA">
        <w:rPr>
          <w:rFonts w:eastAsia="Times New Roman" w:cs="Arial"/>
          <w:color w:val="000000"/>
          <w:lang w:eastAsia="cs-CZ"/>
        </w:rPr>
        <w:t>,</w:t>
      </w:r>
    </w:p>
    <w:p w:rsidR="00D01341" w:rsidRPr="008D0841" w:rsidRDefault="00D01341" w:rsidP="00336FD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Arial"/>
          <w:color w:val="000000"/>
          <w:lang w:eastAsia="cs-CZ"/>
        </w:rPr>
      </w:pPr>
      <w:r w:rsidRPr="00336FDA">
        <w:rPr>
          <w:rFonts w:eastAsia="Times New Roman" w:cs="Arial"/>
          <w:color w:val="000000"/>
          <w:lang w:eastAsia="cs-CZ"/>
        </w:rPr>
        <w:t>jména o</w:t>
      </w:r>
      <w:r w:rsidR="00F52804">
        <w:rPr>
          <w:rFonts w:eastAsia="Times New Roman" w:cs="Arial"/>
          <w:color w:val="000000"/>
          <w:lang w:eastAsia="cs-CZ"/>
        </w:rPr>
        <w:t>sob, které budou odvádět dítě ze školní družiny</w:t>
      </w:r>
      <w:r w:rsidRPr="008D0841">
        <w:rPr>
          <w:rFonts w:eastAsia="Times New Roman" w:cs="Arial"/>
          <w:color w:val="000000"/>
          <w:lang w:eastAsia="cs-CZ"/>
        </w:rPr>
        <w:t>,</w:t>
      </w:r>
    </w:p>
    <w:p w:rsidR="00D01341" w:rsidRPr="008D0841" w:rsidRDefault="00D01341" w:rsidP="006B25B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Arial"/>
          <w:color w:val="000000"/>
          <w:lang w:eastAsia="cs-CZ"/>
        </w:rPr>
      </w:pPr>
      <w:r w:rsidRPr="00336FDA">
        <w:rPr>
          <w:rFonts w:eastAsia="Times New Roman" w:cs="Arial"/>
          <w:color w:val="000000"/>
          <w:lang w:eastAsia="cs-CZ"/>
        </w:rPr>
        <w:t>číslo bankovního účtu zákonných zástupců pro účel stravování</w:t>
      </w:r>
      <w:r w:rsidRPr="008D0841">
        <w:rPr>
          <w:rFonts w:eastAsia="Times New Roman" w:cs="Arial"/>
          <w:color w:val="000000"/>
          <w:lang w:eastAsia="cs-CZ"/>
        </w:rPr>
        <w:t xml:space="preserve"> a úplaty za návštěvu MŠ,</w:t>
      </w:r>
    </w:p>
    <w:p w:rsidR="006B25B8" w:rsidRPr="00336FDA" w:rsidRDefault="006B25B8" w:rsidP="006B25B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Arial"/>
          <w:color w:val="000000"/>
          <w:lang w:eastAsia="cs-CZ"/>
        </w:rPr>
      </w:pPr>
      <w:r w:rsidRPr="008D0841">
        <w:rPr>
          <w:rFonts w:eastAsia="Times New Roman" w:cs="Arial"/>
          <w:color w:val="000000"/>
          <w:lang w:eastAsia="cs-CZ"/>
        </w:rPr>
        <w:t>informace o zákonném očkování dítěte,</w:t>
      </w:r>
    </w:p>
    <w:p w:rsidR="00336FDA" w:rsidRDefault="00336FDA" w:rsidP="00336FD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Arial"/>
          <w:color w:val="000000"/>
          <w:lang w:eastAsia="cs-CZ"/>
        </w:rPr>
      </w:pPr>
      <w:r w:rsidRPr="00336FDA">
        <w:rPr>
          <w:rFonts w:eastAsia="Times New Roman" w:cs="Arial"/>
          <w:color w:val="000000"/>
          <w:lang w:eastAsia="cs-CZ"/>
        </w:rPr>
        <w:t>kniha úrazů a záznamy o úrazech dětí, popřípadě lékařské posudky.</w:t>
      </w:r>
    </w:p>
    <w:p w:rsidR="00921632" w:rsidRPr="00336FDA" w:rsidRDefault="00921632" w:rsidP="00921632">
      <w:pPr>
        <w:spacing w:before="100" w:beforeAutospacing="1" w:after="100" w:afterAutospacing="1" w:line="360" w:lineRule="auto"/>
        <w:ind w:left="720"/>
        <w:rPr>
          <w:rFonts w:eastAsia="Times New Roman" w:cs="Arial"/>
          <w:color w:val="000000"/>
          <w:lang w:eastAsia="cs-CZ"/>
        </w:rPr>
      </w:pPr>
    </w:p>
    <w:p w:rsidR="00336FDA" w:rsidRPr="00336FDA" w:rsidRDefault="00336FDA" w:rsidP="00336FDA">
      <w:pPr>
        <w:spacing w:before="100" w:beforeAutospacing="1" w:after="100" w:afterAutospacing="1" w:line="360" w:lineRule="auto"/>
        <w:outlineLvl w:val="2"/>
        <w:rPr>
          <w:rFonts w:eastAsia="Times New Roman" w:cs="Arial"/>
          <w:b/>
          <w:color w:val="000000"/>
          <w:lang w:eastAsia="cs-CZ"/>
        </w:rPr>
      </w:pPr>
      <w:r w:rsidRPr="00336FDA">
        <w:rPr>
          <w:rFonts w:eastAsia="Times New Roman" w:cs="Arial"/>
          <w:b/>
          <w:color w:val="000000"/>
          <w:lang w:eastAsia="cs-CZ"/>
        </w:rPr>
        <w:lastRenderedPageBreak/>
        <w:t>2.2 Osobní údaje zpracovávané podle zvláštních zákonů</w:t>
      </w:r>
    </w:p>
    <w:p w:rsidR="00336FDA" w:rsidRPr="00336FDA" w:rsidRDefault="00336FDA" w:rsidP="00336FD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="Arial"/>
          <w:color w:val="000000"/>
          <w:lang w:eastAsia="cs-CZ"/>
        </w:rPr>
      </w:pPr>
      <w:r w:rsidRPr="00336FDA">
        <w:rPr>
          <w:rFonts w:eastAsia="Times New Roman" w:cs="Arial"/>
          <w:color w:val="000000"/>
          <w:lang w:eastAsia="cs-CZ"/>
        </w:rPr>
        <w:t>podněty pro jednání OSPOD, přestupkové komise,</w:t>
      </w:r>
    </w:p>
    <w:p w:rsidR="00336FDA" w:rsidRPr="00336FDA" w:rsidRDefault="00D01341" w:rsidP="00336FD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="Arial"/>
          <w:color w:val="000000"/>
          <w:lang w:eastAsia="cs-CZ"/>
        </w:rPr>
      </w:pPr>
      <w:r w:rsidRPr="008D0841">
        <w:rPr>
          <w:rFonts w:eastAsia="Times New Roman" w:cs="Arial"/>
          <w:color w:val="000000"/>
          <w:lang w:eastAsia="cs-CZ"/>
        </w:rPr>
        <w:t>podklady dětí</w:t>
      </w:r>
      <w:r w:rsidR="00336FDA" w:rsidRPr="00336FDA">
        <w:rPr>
          <w:rFonts w:eastAsia="Times New Roman" w:cs="Arial"/>
          <w:color w:val="000000"/>
          <w:lang w:eastAsia="cs-CZ"/>
        </w:rPr>
        <w:t xml:space="preserve"> pro vyšetření v PPP,</w:t>
      </w:r>
    </w:p>
    <w:p w:rsidR="00336FDA" w:rsidRPr="00336FDA" w:rsidRDefault="00336FDA" w:rsidP="00336FD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="Arial"/>
          <w:color w:val="000000"/>
          <w:lang w:eastAsia="cs-CZ"/>
        </w:rPr>
      </w:pPr>
      <w:r w:rsidRPr="00336FDA">
        <w:rPr>
          <w:rFonts w:eastAsia="Times New Roman" w:cs="Arial"/>
          <w:color w:val="000000"/>
          <w:lang w:eastAsia="cs-CZ"/>
        </w:rPr>
        <w:t>údaje o zdravotní způsobilosti</w:t>
      </w:r>
      <w:r w:rsidR="00D01341" w:rsidRPr="008D0841">
        <w:rPr>
          <w:rFonts w:eastAsia="Times New Roman" w:cs="Arial"/>
          <w:color w:val="000000"/>
          <w:lang w:eastAsia="cs-CZ"/>
        </w:rPr>
        <w:t xml:space="preserve"> dítěte</w:t>
      </w:r>
      <w:r w:rsidRPr="00336FDA">
        <w:rPr>
          <w:rFonts w:eastAsia="Times New Roman" w:cs="Arial"/>
          <w:color w:val="000000"/>
          <w:lang w:eastAsia="cs-CZ"/>
        </w:rPr>
        <w:t xml:space="preserve"> na zotavovacích akcích.</w:t>
      </w:r>
    </w:p>
    <w:p w:rsidR="00336FDA" w:rsidRPr="00336FDA" w:rsidRDefault="00336FDA" w:rsidP="00336FDA">
      <w:pPr>
        <w:spacing w:before="100" w:beforeAutospacing="1" w:after="100" w:afterAutospacing="1" w:line="360" w:lineRule="auto"/>
        <w:outlineLvl w:val="2"/>
        <w:rPr>
          <w:rFonts w:eastAsia="Times New Roman" w:cs="Arial"/>
          <w:b/>
          <w:color w:val="000000"/>
          <w:lang w:eastAsia="cs-CZ"/>
        </w:rPr>
      </w:pPr>
      <w:r w:rsidRPr="00336FDA">
        <w:rPr>
          <w:rFonts w:eastAsia="Times New Roman" w:cs="Arial"/>
          <w:b/>
          <w:color w:val="000000"/>
          <w:lang w:eastAsia="cs-CZ"/>
        </w:rPr>
        <w:t>2.3 Osobní údaje zpracovávané na základě informovaného souhlasu</w:t>
      </w:r>
    </w:p>
    <w:p w:rsidR="00336FDA" w:rsidRPr="00336FDA" w:rsidRDefault="00D01341" w:rsidP="00336FD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Arial"/>
          <w:color w:val="000000"/>
          <w:lang w:eastAsia="cs-CZ"/>
        </w:rPr>
      </w:pPr>
      <w:r w:rsidRPr="008D0841">
        <w:rPr>
          <w:rFonts w:eastAsia="Times New Roman" w:cs="Arial"/>
          <w:color w:val="000000"/>
          <w:lang w:eastAsia="cs-CZ"/>
        </w:rPr>
        <w:t>seznamy dětí</w:t>
      </w:r>
      <w:r w:rsidR="00336FDA" w:rsidRPr="00336FDA">
        <w:rPr>
          <w:rFonts w:eastAsia="Times New Roman" w:cs="Arial"/>
          <w:color w:val="000000"/>
          <w:lang w:eastAsia="cs-CZ"/>
        </w:rPr>
        <w:t xml:space="preserve"> na mimoškolních akcích a zahraničních zájezdech</w:t>
      </w:r>
      <w:r w:rsidR="006B25B8" w:rsidRPr="008D0841">
        <w:rPr>
          <w:rFonts w:eastAsia="Times New Roman" w:cs="Arial"/>
          <w:color w:val="000000"/>
          <w:lang w:eastAsia="cs-CZ"/>
        </w:rPr>
        <w:t xml:space="preserve"> (výlety školy v přírodě)</w:t>
      </w:r>
      <w:r w:rsidR="00336FDA" w:rsidRPr="00336FDA">
        <w:rPr>
          <w:rFonts w:eastAsia="Times New Roman" w:cs="Arial"/>
          <w:color w:val="000000"/>
          <w:lang w:eastAsia="cs-CZ"/>
        </w:rPr>
        <w:t>,</w:t>
      </w:r>
    </w:p>
    <w:p w:rsidR="00336FDA" w:rsidRPr="00336FDA" w:rsidRDefault="00D01341" w:rsidP="00336FD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Arial"/>
          <w:color w:val="000000"/>
          <w:lang w:eastAsia="cs-CZ"/>
        </w:rPr>
      </w:pPr>
      <w:r w:rsidRPr="008D0841">
        <w:rPr>
          <w:rFonts w:eastAsia="Times New Roman" w:cs="Arial"/>
          <w:color w:val="000000"/>
          <w:lang w:eastAsia="cs-CZ"/>
        </w:rPr>
        <w:t>seznamy dětí</w:t>
      </w:r>
      <w:r w:rsidR="00336FDA" w:rsidRPr="00336FDA">
        <w:rPr>
          <w:rFonts w:eastAsia="Times New Roman" w:cs="Arial"/>
          <w:color w:val="000000"/>
          <w:lang w:eastAsia="cs-CZ"/>
        </w:rPr>
        <w:t xml:space="preserve"> na soutěžích,</w:t>
      </w:r>
    </w:p>
    <w:p w:rsidR="00336FDA" w:rsidRPr="00336FDA" w:rsidRDefault="00336FDA" w:rsidP="00336FD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Arial"/>
          <w:color w:val="000000"/>
          <w:lang w:eastAsia="cs-CZ"/>
        </w:rPr>
      </w:pPr>
      <w:r w:rsidRPr="00336FDA">
        <w:rPr>
          <w:rFonts w:eastAsia="Times New Roman" w:cs="Arial"/>
          <w:color w:val="000000"/>
          <w:lang w:eastAsia="cs-CZ"/>
        </w:rPr>
        <w:t>emailové adresy</w:t>
      </w:r>
      <w:r w:rsidR="00D01341" w:rsidRPr="008D0841">
        <w:rPr>
          <w:rFonts w:eastAsia="Times New Roman" w:cs="Arial"/>
          <w:color w:val="000000"/>
          <w:lang w:eastAsia="cs-CZ"/>
        </w:rPr>
        <w:t>,</w:t>
      </w:r>
    </w:p>
    <w:p w:rsidR="00336FDA" w:rsidRPr="00336FDA" w:rsidRDefault="00D01341" w:rsidP="00336FD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Arial"/>
          <w:color w:val="000000"/>
          <w:lang w:eastAsia="cs-CZ"/>
        </w:rPr>
      </w:pPr>
      <w:r w:rsidRPr="008D0841">
        <w:rPr>
          <w:rFonts w:eastAsia="Times New Roman" w:cs="Arial"/>
          <w:color w:val="000000"/>
          <w:lang w:eastAsia="cs-CZ"/>
        </w:rPr>
        <w:t>f</w:t>
      </w:r>
      <w:r w:rsidR="00336FDA" w:rsidRPr="00336FDA">
        <w:rPr>
          <w:rFonts w:eastAsia="Times New Roman" w:cs="Arial"/>
          <w:color w:val="000000"/>
          <w:lang w:eastAsia="cs-CZ"/>
        </w:rPr>
        <w:t>otografie</w:t>
      </w:r>
      <w:r w:rsidRPr="008D0841">
        <w:rPr>
          <w:rFonts w:eastAsia="Times New Roman" w:cs="Arial"/>
          <w:color w:val="000000"/>
          <w:lang w:eastAsia="cs-CZ"/>
        </w:rPr>
        <w:t xml:space="preserve"> a audiovizuální záznam</w:t>
      </w:r>
      <w:r w:rsidR="00336FDA" w:rsidRPr="00336FDA">
        <w:rPr>
          <w:rFonts w:eastAsia="Times New Roman" w:cs="Arial"/>
          <w:color w:val="000000"/>
          <w:lang w:eastAsia="cs-CZ"/>
        </w:rPr>
        <w:t xml:space="preserve"> za účelem propagace </w:t>
      </w:r>
      <w:r w:rsidR="00F52804">
        <w:rPr>
          <w:rFonts w:eastAsia="Times New Roman" w:cs="Arial"/>
          <w:color w:val="000000"/>
          <w:lang w:eastAsia="cs-CZ"/>
        </w:rPr>
        <w:t>základní</w:t>
      </w:r>
      <w:r w:rsidRPr="008D0841">
        <w:rPr>
          <w:rFonts w:eastAsia="Times New Roman" w:cs="Arial"/>
          <w:color w:val="000000"/>
          <w:lang w:eastAsia="cs-CZ"/>
        </w:rPr>
        <w:t xml:space="preserve"> </w:t>
      </w:r>
      <w:r w:rsidR="00336FDA" w:rsidRPr="00336FDA">
        <w:rPr>
          <w:rFonts w:eastAsia="Times New Roman" w:cs="Arial"/>
          <w:color w:val="000000"/>
          <w:lang w:eastAsia="cs-CZ"/>
        </w:rPr>
        <w:t>školy,</w:t>
      </w:r>
    </w:p>
    <w:p w:rsidR="00336FDA" w:rsidRPr="00336FDA" w:rsidRDefault="00336FDA" w:rsidP="00336FD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Arial"/>
          <w:color w:val="000000"/>
          <w:lang w:eastAsia="cs-CZ"/>
        </w:rPr>
      </w:pPr>
      <w:r w:rsidRPr="00336FDA">
        <w:rPr>
          <w:rFonts w:eastAsia="Times New Roman" w:cs="Arial"/>
          <w:color w:val="000000"/>
          <w:lang w:eastAsia="cs-CZ"/>
        </w:rPr>
        <w:t>zveřejnění</w:t>
      </w:r>
      <w:r w:rsidR="00D01341" w:rsidRPr="008D0841">
        <w:rPr>
          <w:rFonts w:eastAsia="Times New Roman" w:cs="Arial"/>
          <w:color w:val="000000"/>
          <w:lang w:eastAsia="cs-CZ"/>
        </w:rPr>
        <w:t xml:space="preserve"> výtvarných a obdobných děl dětí</w:t>
      </w:r>
      <w:r w:rsidRPr="00336FDA">
        <w:rPr>
          <w:rFonts w:eastAsia="Times New Roman" w:cs="Arial"/>
          <w:color w:val="000000"/>
          <w:lang w:eastAsia="cs-CZ"/>
        </w:rPr>
        <w:t xml:space="preserve"> na výstavách a přehlídkách</w:t>
      </w:r>
      <w:r w:rsidR="00921632">
        <w:rPr>
          <w:rFonts w:eastAsia="Times New Roman" w:cs="Arial"/>
          <w:color w:val="000000"/>
          <w:lang w:eastAsia="cs-CZ"/>
        </w:rPr>
        <w:t>.</w:t>
      </w:r>
    </w:p>
    <w:p w:rsidR="00336FDA" w:rsidRPr="00336FDA" w:rsidRDefault="00336FDA" w:rsidP="00336FDA">
      <w:pPr>
        <w:spacing w:before="100" w:beforeAutospacing="1" w:after="100" w:afterAutospacing="1" w:line="360" w:lineRule="auto"/>
        <w:outlineLvl w:val="2"/>
        <w:rPr>
          <w:rFonts w:eastAsia="Times New Roman" w:cs="Arial"/>
          <w:b/>
          <w:color w:val="000000"/>
          <w:lang w:eastAsia="cs-CZ"/>
        </w:rPr>
      </w:pPr>
      <w:r w:rsidRPr="00336FDA">
        <w:rPr>
          <w:rFonts w:eastAsia="Times New Roman" w:cs="Arial"/>
          <w:b/>
          <w:color w:val="000000"/>
          <w:lang w:eastAsia="cs-CZ"/>
        </w:rPr>
        <w:t>3. Podepsání informovaného souhlasu</w:t>
      </w:r>
    </w:p>
    <w:p w:rsidR="00336FDA" w:rsidRPr="00336FDA" w:rsidRDefault="006B25B8" w:rsidP="00921632">
      <w:pPr>
        <w:spacing w:after="240" w:line="360" w:lineRule="auto"/>
        <w:jc w:val="both"/>
        <w:rPr>
          <w:rFonts w:eastAsia="Times New Roman" w:cs="Arial"/>
          <w:color w:val="000000"/>
          <w:lang w:eastAsia="cs-CZ"/>
        </w:rPr>
      </w:pPr>
      <w:r w:rsidRPr="008D0841">
        <w:rPr>
          <w:rFonts w:eastAsia="Times New Roman" w:cs="Arial"/>
          <w:color w:val="000000"/>
          <w:lang w:eastAsia="cs-CZ"/>
        </w:rPr>
        <w:t>U</w:t>
      </w:r>
      <w:r w:rsidR="00336FDA" w:rsidRPr="00336FDA">
        <w:rPr>
          <w:rFonts w:eastAsia="Times New Roman" w:cs="Arial"/>
          <w:color w:val="000000"/>
          <w:lang w:eastAsia="cs-CZ"/>
        </w:rPr>
        <w:t xml:space="preserve">čitelé předají zákonným zástupcům informované souhlasy, </w:t>
      </w:r>
      <w:r w:rsidR="00FC584D" w:rsidRPr="008D0841">
        <w:rPr>
          <w:rFonts w:eastAsia="Times New Roman" w:cs="Arial"/>
          <w:color w:val="000000"/>
          <w:lang w:eastAsia="cs-CZ"/>
        </w:rPr>
        <w:t xml:space="preserve">kteří </w:t>
      </w:r>
      <w:r w:rsidR="00336FDA" w:rsidRPr="00336FDA">
        <w:rPr>
          <w:rFonts w:eastAsia="Times New Roman" w:cs="Arial"/>
          <w:color w:val="000000"/>
          <w:lang w:eastAsia="cs-CZ"/>
        </w:rPr>
        <w:t>svým podpisem potvrdí souhlas/nesouhlas s poskytování osobních údajů.</w:t>
      </w:r>
      <w:r w:rsidRPr="008D0841">
        <w:rPr>
          <w:rFonts w:eastAsia="Times New Roman" w:cs="Arial"/>
          <w:color w:val="000000"/>
          <w:lang w:eastAsia="cs-CZ"/>
        </w:rPr>
        <w:t xml:space="preserve"> Informovaný souhlas se poskytu</w:t>
      </w:r>
      <w:r w:rsidR="00F52804">
        <w:rPr>
          <w:rFonts w:eastAsia="Times New Roman" w:cs="Arial"/>
          <w:color w:val="000000"/>
          <w:lang w:eastAsia="cs-CZ"/>
        </w:rPr>
        <w:t>je na dobu docházky dítěte do základní</w:t>
      </w:r>
      <w:r w:rsidRPr="008D0841">
        <w:rPr>
          <w:rFonts w:eastAsia="Times New Roman" w:cs="Arial"/>
          <w:color w:val="000000"/>
          <w:lang w:eastAsia="cs-CZ"/>
        </w:rPr>
        <w:t xml:space="preserve"> školy. Souhlas je odvolatelný.</w:t>
      </w:r>
    </w:p>
    <w:p w:rsidR="00336FDA" w:rsidRPr="00336FDA" w:rsidRDefault="00336FDA" w:rsidP="00336FDA">
      <w:pPr>
        <w:spacing w:before="100" w:beforeAutospacing="1" w:after="100" w:afterAutospacing="1" w:line="360" w:lineRule="auto"/>
        <w:outlineLvl w:val="2"/>
        <w:rPr>
          <w:rFonts w:eastAsia="Times New Roman" w:cs="Arial"/>
          <w:b/>
          <w:color w:val="000000"/>
          <w:lang w:eastAsia="cs-CZ"/>
        </w:rPr>
      </w:pPr>
      <w:r w:rsidRPr="00336FDA">
        <w:rPr>
          <w:rFonts w:eastAsia="Times New Roman" w:cs="Arial"/>
          <w:b/>
          <w:color w:val="000000"/>
          <w:lang w:eastAsia="cs-CZ"/>
        </w:rPr>
        <w:t xml:space="preserve">4. Práva </w:t>
      </w:r>
      <w:r w:rsidR="00FC584D" w:rsidRPr="00921632">
        <w:rPr>
          <w:rFonts w:eastAsia="Times New Roman" w:cs="Arial"/>
          <w:b/>
          <w:color w:val="000000"/>
          <w:lang w:eastAsia="cs-CZ"/>
        </w:rPr>
        <w:t>dětí</w:t>
      </w:r>
      <w:r w:rsidRPr="00336FDA">
        <w:rPr>
          <w:rFonts w:eastAsia="Times New Roman" w:cs="Arial"/>
          <w:b/>
          <w:color w:val="000000"/>
          <w:lang w:eastAsia="cs-CZ"/>
        </w:rPr>
        <w:t xml:space="preserve"> a zákonných zástupců</w:t>
      </w:r>
    </w:p>
    <w:p w:rsidR="00336FDA" w:rsidRPr="00336FDA" w:rsidRDefault="00336FDA" w:rsidP="00336FDA">
      <w:pPr>
        <w:spacing w:after="240" w:line="360" w:lineRule="auto"/>
        <w:rPr>
          <w:rFonts w:eastAsia="Times New Roman" w:cs="Arial"/>
          <w:color w:val="000000"/>
          <w:lang w:eastAsia="cs-CZ"/>
        </w:rPr>
      </w:pPr>
      <w:r w:rsidRPr="00336FDA">
        <w:rPr>
          <w:rFonts w:eastAsia="Times New Roman" w:cs="Arial"/>
          <w:color w:val="000000"/>
          <w:lang w:eastAsia="cs-CZ"/>
        </w:rPr>
        <w:t>Právo na to být informován o zpracování jeho osobních údajů. Tím se rozumí právo na určité informace o zpracování jeho osobních údajů.</w:t>
      </w:r>
    </w:p>
    <w:p w:rsidR="00336FDA" w:rsidRPr="00336FDA" w:rsidRDefault="00336FDA" w:rsidP="00336FDA">
      <w:pPr>
        <w:spacing w:after="240" w:line="360" w:lineRule="auto"/>
        <w:rPr>
          <w:rFonts w:eastAsia="Times New Roman" w:cs="Arial"/>
          <w:color w:val="000000"/>
          <w:lang w:eastAsia="cs-CZ"/>
        </w:rPr>
      </w:pPr>
      <w:r w:rsidRPr="00336FDA">
        <w:rPr>
          <w:rFonts w:eastAsia="Times New Roman" w:cs="Arial"/>
          <w:color w:val="000000"/>
          <w:lang w:eastAsia="cs-CZ"/>
        </w:rPr>
        <w:t>Právo na opravu nepřesných osobních údajů, které se ho týkají.</w:t>
      </w:r>
    </w:p>
    <w:p w:rsidR="00336FDA" w:rsidRPr="00336FDA" w:rsidRDefault="00336FDA" w:rsidP="00336FDA">
      <w:pPr>
        <w:spacing w:after="240" w:line="360" w:lineRule="auto"/>
        <w:rPr>
          <w:rFonts w:eastAsia="Times New Roman" w:cs="Arial"/>
          <w:color w:val="000000"/>
          <w:lang w:eastAsia="cs-CZ"/>
        </w:rPr>
      </w:pPr>
      <w:r w:rsidRPr="00336FDA">
        <w:rPr>
          <w:rFonts w:eastAsia="Times New Roman" w:cs="Arial"/>
          <w:color w:val="000000"/>
          <w:lang w:eastAsia="cs-CZ"/>
        </w:rPr>
        <w:t>Právo na výmaz (být zapomenut). Toto právo se netýká</w:t>
      </w:r>
      <w:r w:rsidR="00FC584D" w:rsidRPr="008D0841">
        <w:rPr>
          <w:rFonts w:eastAsia="Times New Roman" w:cs="Arial"/>
          <w:color w:val="000000"/>
          <w:lang w:eastAsia="cs-CZ"/>
        </w:rPr>
        <w:t xml:space="preserve"> všech zákonně zpracovávaných údajů, například školní matrika, docházka předškoláků</w:t>
      </w:r>
      <w:r w:rsidRPr="00336FDA">
        <w:rPr>
          <w:rFonts w:eastAsia="Times New Roman" w:cs="Arial"/>
          <w:color w:val="000000"/>
          <w:lang w:eastAsia="cs-CZ"/>
        </w:rPr>
        <w:t>.</w:t>
      </w:r>
    </w:p>
    <w:p w:rsidR="00336FDA" w:rsidRPr="00336FDA" w:rsidRDefault="00336FDA" w:rsidP="00336FDA">
      <w:pPr>
        <w:spacing w:after="240" w:line="360" w:lineRule="auto"/>
        <w:rPr>
          <w:rFonts w:eastAsia="Times New Roman" w:cs="Arial"/>
          <w:color w:val="000000"/>
          <w:lang w:eastAsia="cs-CZ"/>
        </w:rPr>
      </w:pPr>
      <w:r w:rsidRPr="00336FDA">
        <w:rPr>
          <w:rFonts w:eastAsia="Times New Roman" w:cs="Arial"/>
          <w:color w:val="000000"/>
          <w:lang w:eastAsia="cs-CZ"/>
        </w:rPr>
        <w:t>Právo vznést námitku proti zpracování osobních údajů. Toto právo se netýká zákonného zpracování údajů, například školní matriky.</w:t>
      </w:r>
    </w:p>
    <w:p w:rsidR="00336FDA" w:rsidRPr="00336FDA" w:rsidRDefault="00336FDA" w:rsidP="00336FDA">
      <w:pPr>
        <w:spacing w:after="240" w:line="360" w:lineRule="auto"/>
        <w:rPr>
          <w:rFonts w:eastAsia="Times New Roman" w:cs="Arial"/>
          <w:color w:val="000000"/>
          <w:lang w:eastAsia="cs-CZ"/>
        </w:rPr>
      </w:pPr>
      <w:r w:rsidRPr="00336FDA">
        <w:rPr>
          <w:rFonts w:eastAsia="Times New Roman" w:cs="Arial"/>
          <w:color w:val="000000"/>
          <w:lang w:eastAsia="cs-CZ"/>
        </w:rPr>
        <w:t>Žádost subjektu údajů vyřizuje škola bez zbytečného odkladu, nejpozději do 1 měsíce, ve výjimečných případech do 2 měsíců.</w:t>
      </w:r>
      <w:r w:rsidR="00FC584D" w:rsidRPr="008D0841">
        <w:rPr>
          <w:rFonts w:eastAsia="Times New Roman" w:cs="Arial"/>
          <w:color w:val="000000"/>
          <w:lang w:eastAsia="cs-CZ"/>
        </w:rPr>
        <w:t xml:space="preserve"> Vyřízení žádosti se řídí zákonem č. 500 z roku 2004 sb. Správní rád.</w:t>
      </w:r>
    </w:p>
    <w:p w:rsidR="00336FDA" w:rsidRPr="00336FDA" w:rsidRDefault="00FC584D" w:rsidP="00336FDA">
      <w:pPr>
        <w:spacing w:after="240" w:line="360" w:lineRule="auto"/>
        <w:rPr>
          <w:rFonts w:eastAsia="Times New Roman" w:cs="Arial"/>
          <w:color w:val="000000"/>
          <w:lang w:eastAsia="cs-CZ"/>
        </w:rPr>
      </w:pPr>
      <w:r w:rsidRPr="008D0841">
        <w:rPr>
          <w:rFonts w:eastAsia="Times New Roman" w:cs="Arial"/>
          <w:color w:val="000000"/>
          <w:lang w:eastAsia="cs-CZ"/>
        </w:rPr>
        <w:t>Informace poskytnuté zákonným zástupcům dětí</w:t>
      </w:r>
      <w:r w:rsidR="00336FDA" w:rsidRPr="00336FDA">
        <w:rPr>
          <w:rFonts w:eastAsia="Times New Roman" w:cs="Arial"/>
          <w:color w:val="000000"/>
          <w:lang w:eastAsia="cs-CZ"/>
        </w:rPr>
        <w:t xml:space="preserve"> se poskytují a činí bezplatně. Pouze v případě, kdy jsou žádosti podané subjektem údajů zjevně nedůvodné nebo nepřiměřené, zejména protože se opakují, může ředitel školy rozhodnout o uložení přiměřeného poplatku</w:t>
      </w:r>
      <w:r w:rsidRPr="008D0841">
        <w:rPr>
          <w:rFonts w:eastAsia="Times New Roman" w:cs="Arial"/>
          <w:color w:val="000000"/>
          <w:lang w:eastAsia="cs-CZ"/>
        </w:rPr>
        <w:t xml:space="preserve"> reflektující administrativní </w:t>
      </w:r>
      <w:r w:rsidRPr="008D0841">
        <w:rPr>
          <w:rFonts w:eastAsia="Times New Roman" w:cs="Arial"/>
          <w:color w:val="000000"/>
          <w:lang w:eastAsia="cs-CZ"/>
        </w:rPr>
        <w:lastRenderedPageBreak/>
        <w:t>práce spojené s uspokojením žádosti</w:t>
      </w:r>
      <w:r w:rsidR="00336FDA" w:rsidRPr="00336FDA">
        <w:rPr>
          <w:rFonts w:eastAsia="Times New Roman" w:cs="Arial"/>
          <w:color w:val="000000"/>
          <w:lang w:eastAsia="cs-CZ"/>
        </w:rPr>
        <w:t>, nebo od</w:t>
      </w:r>
      <w:r w:rsidRPr="008D0841">
        <w:rPr>
          <w:rFonts w:eastAsia="Times New Roman" w:cs="Arial"/>
          <w:color w:val="000000"/>
          <w:lang w:eastAsia="cs-CZ"/>
        </w:rPr>
        <w:t>mítnout žádosti vyhovět. Zjevný neodůvodněný podmět ve formě žádosti</w:t>
      </w:r>
      <w:r w:rsidR="00336FDA" w:rsidRPr="00336FDA">
        <w:rPr>
          <w:rFonts w:eastAsia="Times New Roman" w:cs="Arial"/>
          <w:color w:val="000000"/>
          <w:lang w:eastAsia="cs-CZ"/>
        </w:rPr>
        <w:t xml:space="preserve"> dokládá správce. </w:t>
      </w:r>
      <w:r w:rsidRPr="008D0841">
        <w:rPr>
          <w:rFonts w:eastAsia="Times New Roman" w:cs="Arial"/>
          <w:color w:val="000000"/>
          <w:lang w:eastAsia="cs-CZ"/>
        </w:rPr>
        <w:t xml:space="preserve">Vyhovění žádosti reflektuje zákon </w:t>
      </w:r>
      <w:r w:rsidR="00336FDA" w:rsidRPr="00336FDA">
        <w:rPr>
          <w:rFonts w:eastAsia="Times New Roman" w:cs="Arial"/>
          <w:color w:val="000000"/>
          <w:lang w:eastAsia="cs-CZ"/>
        </w:rPr>
        <w:t>č. 106/1999 Sb., o svobodném přístupu k informacím.</w:t>
      </w:r>
    </w:p>
    <w:p w:rsidR="00336FDA" w:rsidRPr="00336FDA" w:rsidRDefault="00336FDA" w:rsidP="00336FDA">
      <w:pPr>
        <w:spacing w:before="100" w:beforeAutospacing="1" w:after="100" w:afterAutospacing="1" w:line="360" w:lineRule="auto"/>
        <w:outlineLvl w:val="2"/>
        <w:rPr>
          <w:rFonts w:eastAsia="Times New Roman" w:cs="Arial"/>
          <w:b/>
          <w:color w:val="000000"/>
          <w:lang w:eastAsia="cs-CZ"/>
        </w:rPr>
      </w:pPr>
      <w:r w:rsidRPr="00336FDA">
        <w:rPr>
          <w:rFonts w:eastAsia="Times New Roman" w:cs="Arial"/>
          <w:b/>
          <w:color w:val="000000"/>
          <w:lang w:eastAsia="cs-CZ"/>
        </w:rPr>
        <w:t>5. Zabezpečení osobních údajů</w:t>
      </w:r>
    </w:p>
    <w:p w:rsidR="00336FDA" w:rsidRPr="00336FDA" w:rsidRDefault="00F52804" w:rsidP="00336FDA">
      <w:pPr>
        <w:spacing w:after="240" w:line="360" w:lineRule="auto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Základní</w:t>
      </w:r>
      <w:r w:rsidR="00FC584D" w:rsidRPr="008D0841">
        <w:rPr>
          <w:rFonts w:eastAsia="Times New Roman" w:cs="Arial"/>
          <w:color w:val="000000"/>
          <w:lang w:eastAsia="cs-CZ"/>
        </w:rPr>
        <w:t xml:space="preserve"> š</w:t>
      </w:r>
      <w:r w:rsidR="00336FDA" w:rsidRPr="00336FDA">
        <w:rPr>
          <w:rFonts w:eastAsia="Times New Roman" w:cs="Arial"/>
          <w:color w:val="000000"/>
          <w:lang w:eastAsia="cs-CZ"/>
        </w:rPr>
        <w:t>kola má vytvořený systém pro zabezpečení ochrany osobních údajů:</w:t>
      </w:r>
    </w:p>
    <w:p w:rsidR="00336FDA" w:rsidRPr="00336FDA" w:rsidRDefault="008D0841" w:rsidP="00336FD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="Arial"/>
          <w:color w:val="000000"/>
          <w:lang w:eastAsia="cs-CZ"/>
        </w:rPr>
      </w:pPr>
      <w:r w:rsidRPr="008D0841">
        <w:rPr>
          <w:rFonts w:eastAsia="Times New Roman" w:cs="Arial"/>
          <w:color w:val="000000"/>
          <w:lang w:eastAsia="cs-CZ"/>
        </w:rPr>
        <w:t>u</w:t>
      </w:r>
      <w:r w:rsidR="00336FDA" w:rsidRPr="00336FDA">
        <w:rPr>
          <w:rFonts w:eastAsia="Times New Roman" w:cs="Arial"/>
          <w:color w:val="000000"/>
          <w:lang w:eastAsia="cs-CZ"/>
        </w:rPr>
        <w:t xml:space="preserve">ložení </w:t>
      </w:r>
      <w:r w:rsidR="006B25B8" w:rsidRPr="008D0841">
        <w:rPr>
          <w:rFonts w:eastAsia="Times New Roman" w:cs="Arial"/>
          <w:color w:val="000000"/>
          <w:lang w:eastAsia="cs-CZ"/>
        </w:rPr>
        <w:t xml:space="preserve">případně skartaci a archivaci </w:t>
      </w:r>
      <w:r w:rsidR="00336FDA" w:rsidRPr="00336FDA">
        <w:rPr>
          <w:rFonts w:eastAsia="Times New Roman" w:cs="Arial"/>
          <w:color w:val="000000"/>
          <w:lang w:eastAsia="cs-CZ"/>
        </w:rPr>
        <w:t>dokumentů podle spisového a skartačního řádu,</w:t>
      </w:r>
      <w:r w:rsidR="006B25B8" w:rsidRPr="008D0841">
        <w:rPr>
          <w:rFonts w:eastAsia="Times New Roman" w:cs="Arial"/>
          <w:color w:val="000000"/>
          <w:lang w:eastAsia="cs-CZ"/>
        </w:rPr>
        <w:t xml:space="preserve"> </w:t>
      </w:r>
    </w:p>
    <w:p w:rsidR="00336FDA" w:rsidRPr="00336FDA" w:rsidRDefault="00336FDA" w:rsidP="00336FD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="Arial"/>
          <w:color w:val="000000"/>
          <w:lang w:eastAsia="cs-CZ"/>
        </w:rPr>
      </w:pPr>
      <w:r w:rsidRPr="00336FDA">
        <w:rPr>
          <w:rFonts w:eastAsia="Times New Roman" w:cs="Arial"/>
          <w:color w:val="000000"/>
          <w:lang w:eastAsia="cs-CZ"/>
        </w:rPr>
        <w:t xml:space="preserve">nově vytvořena funkce pověřence pro ochranu osobních údajů (Data </w:t>
      </w:r>
      <w:proofErr w:type="spellStart"/>
      <w:r w:rsidRPr="00336FDA">
        <w:rPr>
          <w:rFonts w:eastAsia="Times New Roman" w:cs="Arial"/>
          <w:color w:val="000000"/>
          <w:lang w:eastAsia="cs-CZ"/>
        </w:rPr>
        <w:t>Protection</w:t>
      </w:r>
      <w:proofErr w:type="spellEnd"/>
      <w:r w:rsidRPr="00336FDA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336FDA">
        <w:rPr>
          <w:rFonts w:eastAsia="Times New Roman" w:cs="Arial"/>
          <w:color w:val="000000"/>
          <w:lang w:eastAsia="cs-CZ"/>
        </w:rPr>
        <w:t>Officer</w:t>
      </w:r>
      <w:proofErr w:type="spellEnd"/>
      <w:r w:rsidRPr="00336FDA">
        <w:rPr>
          <w:rFonts w:eastAsia="Times New Roman" w:cs="Arial"/>
          <w:color w:val="000000"/>
          <w:lang w:eastAsia="cs-CZ"/>
        </w:rPr>
        <w:t>), který provádí nezávislou kontrolní funkci</w:t>
      </w:r>
      <w:r w:rsidR="00FC584D" w:rsidRPr="008D0841">
        <w:rPr>
          <w:rFonts w:eastAsia="Times New Roman" w:cs="Arial"/>
          <w:color w:val="000000"/>
          <w:lang w:eastAsia="cs-CZ"/>
        </w:rPr>
        <w:t xml:space="preserve"> oc</w:t>
      </w:r>
      <w:r w:rsidR="00F52804">
        <w:rPr>
          <w:rFonts w:eastAsia="Times New Roman" w:cs="Arial"/>
          <w:color w:val="000000"/>
          <w:lang w:eastAsia="cs-CZ"/>
        </w:rPr>
        <w:t>hrany osobních údajů v základní</w:t>
      </w:r>
      <w:r w:rsidR="00FC584D" w:rsidRPr="008D0841">
        <w:rPr>
          <w:rFonts w:eastAsia="Times New Roman" w:cs="Arial"/>
          <w:color w:val="000000"/>
          <w:lang w:eastAsia="cs-CZ"/>
        </w:rPr>
        <w:t xml:space="preserve"> škole</w:t>
      </w:r>
      <w:r w:rsidRPr="00336FDA">
        <w:rPr>
          <w:rFonts w:eastAsia="Times New Roman" w:cs="Arial"/>
          <w:color w:val="000000"/>
          <w:lang w:eastAsia="cs-CZ"/>
        </w:rPr>
        <w:t>,</w:t>
      </w:r>
    </w:p>
    <w:p w:rsidR="00336FDA" w:rsidRPr="00336FDA" w:rsidRDefault="00336FDA" w:rsidP="00336FD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="Arial"/>
          <w:color w:val="000000"/>
          <w:lang w:eastAsia="cs-CZ"/>
        </w:rPr>
      </w:pPr>
      <w:r w:rsidRPr="00336FDA">
        <w:rPr>
          <w:rFonts w:eastAsia="Times New Roman" w:cs="Arial"/>
          <w:color w:val="000000"/>
          <w:lang w:eastAsia="cs-CZ"/>
        </w:rPr>
        <w:t>osobní odpovědnost osob, které vedou školní matriku,</w:t>
      </w:r>
      <w:r w:rsidR="00FC584D" w:rsidRPr="008D0841">
        <w:rPr>
          <w:rFonts w:eastAsia="Times New Roman" w:cs="Arial"/>
          <w:color w:val="000000"/>
          <w:lang w:eastAsia="cs-CZ"/>
        </w:rPr>
        <w:t xml:space="preserve"> nebo přistupují k osobním údajům,</w:t>
      </w:r>
    </w:p>
    <w:p w:rsidR="00336FDA" w:rsidRPr="00336FDA" w:rsidRDefault="00336FDA" w:rsidP="00336FD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="Arial"/>
          <w:color w:val="000000"/>
          <w:lang w:eastAsia="cs-CZ"/>
        </w:rPr>
      </w:pPr>
      <w:r w:rsidRPr="00336FDA">
        <w:rPr>
          <w:rFonts w:eastAsia="Times New Roman" w:cs="Arial"/>
          <w:color w:val="000000"/>
          <w:lang w:eastAsia="cs-CZ"/>
        </w:rPr>
        <w:t>shromažďování pouze nezbytných oso</w:t>
      </w:r>
      <w:r w:rsidR="00FC584D" w:rsidRPr="008D0841">
        <w:rPr>
          <w:rFonts w:eastAsia="Times New Roman" w:cs="Arial"/>
          <w:color w:val="000000"/>
          <w:lang w:eastAsia="cs-CZ"/>
        </w:rPr>
        <w:t>bní údaje (například seznam dětí</w:t>
      </w:r>
      <w:r w:rsidRPr="00336FDA">
        <w:rPr>
          <w:rFonts w:eastAsia="Times New Roman" w:cs="Arial"/>
          <w:color w:val="000000"/>
          <w:lang w:eastAsia="cs-CZ"/>
        </w:rPr>
        <w:t xml:space="preserve"> bez rodných čísel),</w:t>
      </w:r>
    </w:p>
    <w:p w:rsidR="00336FDA" w:rsidRPr="00336FDA" w:rsidRDefault="00336FDA" w:rsidP="00336FD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="Arial"/>
          <w:color w:val="000000"/>
          <w:lang w:eastAsia="cs-CZ"/>
        </w:rPr>
      </w:pPr>
      <w:r w:rsidRPr="00336FDA">
        <w:rPr>
          <w:rFonts w:eastAsia="Times New Roman" w:cs="Arial"/>
          <w:color w:val="000000"/>
          <w:lang w:eastAsia="cs-CZ"/>
        </w:rPr>
        <w:t xml:space="preserve">zachovávat mlčenlivost o </w:t>
      </w:r>
      <w:r w:rsidR="006B25B8" w:rsidRPr="008D0841">
        <w:rPr>
          <w:rFonts w:eastAsia="Times New Roman" w:cs="Arial"/>
          <w:color w:val="000000"/>
          <w:lang w:eastAsia="cs-CZ"/>
        </w:rPr>
        <w:t xml:space="preserve">osobních </w:t>
      </w:r>
      <w:r w:rsidRPr="00336FDA">
        <w:rPr>
          <w:rFonts w:eastAsia="Times New Roman" w:cs="Arial"/>
          <w:color w:val="000000"/>
          <w:lang w:eastAsia="cs-CZ"/>
        </w:rPr>
        <w:t>údajích</w:t>
      </w:r>
      <w:r w:rsidR="006B25B8" w:rsidRPr="008D0841">
        <w:rPr>
          <w:rFonts w:eastAsia="Times New Roman" w:cs="Arial"/>
          <w:color w:val="000000"/>
          <w:lang w:eastAsia="cs-CZ"/>
        </w:rPr>
        <w:t xml:space="preserve"> dětí, zákonných zástupců, zaměstnanců</w:t>
      </w:r>
      <w:r w:rsidRPr="00336FDA">
        <w:rPr>
          <w:rFonts w:eastAsia="Times New Roman" w:cs="Arial"/>
          <w:color w:val="000000"/>
          <w:lang w:eastAsia="cs-CZ"/>
        </w:rPr>
        <w:t>,</w:t>
      </w:r>
    </w:p>
    <w:p w:rsidR="00336FDA" w:rsidRPr="00336FDA" w:rsidRDefault="00336FDA" w:rsidP="00336FD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="Arial"/>
          <w:color w:val="000000"/>
          <w:lang w:eastAsia="cs-CZ"/>
        </w:rPr>
      </w:pPr>
      <w:r w:rsidRPr="00336FDA">
        <w:rPr>
          <w:rFonts w:eastAsia="Times New Roman" w:cs="Arial"/>
          <w:color w:val="000000"/>
          <w:lang w:eastAsia="cs-CZ"/>
        </w:rPr>
        <w:t>neposkytovat údaje osobám mimo výchovně vzdělávací proces,</w:t>
      </w:r>
    </w:p>
    <w:p w:rsidR="00336FDA" w:rsidRPr="00336FDA" w:rsidRDefault="00336FDA" w:rsidP="00336FD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="Arial"/>
          <w:color w:val="000000"/>
          <w:lang w:eastAsia="cs-CZ"/>
        </w:rPr>
      </w:pPr>
      <w:r w:rsidRPr="00336FDA">
        <w:rPr>
          <w:rFonts w:eastAsia="Times New Roman" w:cs="Arial"/>
          <w:color w:val="000000"/>
          <w:lang w:eastAsia="cs-CZ"/>
        </w:rPr>
        <w:t>stanoven účel a způsob provozování kamerového systému,</w:t>
      </w:r>
    </w:p>
    <w:p w:rsidR="00336FDA" w:rsidRPr="00336FDA" w:rsidRDefault="00336FDA" w:rsidP="00336FD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="Arial"/>
          <w:color w:val="000000"/>
          <w:lang w:eastAsia="cs-CZ"/>
        </w:rPr>
      </w:pPr>
      <w:r w:rsidRPr="00336FDA">
        <w:rPr>
          <w:rFonts w:eastAsia="Times New Roman" w:cs="Arial"/>
          <w:color w:val="000000"/>
          <w:lang w:eastAsia="cs-CZ"/>
        </w:rPr>
        <w:t>ochrana osobních údajů při práci s IT technikou.</w:t>
      </w:r>
    </w:p>
    <w:p w:rsidR="00336FDA" w:rsidRPr="00336FDA" w:rsidRDefault="00336FDA" w:rsidP="00336FDA">
      <w:pPr>
        <w:spacing w:before="100" w:beforeAutospacing="1" w:after="100" w:afterAutospacing="1" w:line="360" w:lineRule="auto"/>
        <w:outlineLvl w:val="2"/>
        <w:rPr>
          <w:rFonts w:eastAsia="Times New Roman" w:cs="Arial"/>
          <w:b/>
          <w:color w:val="000000"/>
          <w:lang w:eastAsia="cs-CZ"/>
        </w:rPr>
      </w:pPr>
      <w:r w:rsidRPr="00336FDA">
        <w:rPr>
          <w:rFonts w:eastAsia="Times New Roman" w:cs="Arial"/>
          <w:b/>
          <w:color w:val="000000"/>
          <w:lang w:eastAsia="cs-CZ"/>
        </w:rPr>
        <w:t>6. Pověřenec pro ochranu osobních údajů </w:t>
      </w:r>
    </w:p>
    <w:p w:rsidR="00336FDA" w:rsidRPr="00336FDA" w:rsidRDefault="008D0841" w:rsidP="00336FDA">
      <w:pPr>
        <w:spacing w:after="240" w:line="360" w:lineRule="auto"/>
        <w:rPr>
          <w:rFonts w:eastAsia="Times New Roman" w:cs="Arial"/>
          <w:color w:val="000000"/>
          <w:lang w:eastAsia="cs-CZ"/>
        </w:rPr>
      </w:pPr>
      <w:r w:rsidRPr="008D0841">
        <w:rPr>
          <w:rFonts w:eastAsia="Times New Roman" w:cs="Arial"/>
          <w:color w:val="000000"/>
          <w:lang w:eastAsia="cs-CZ"/>
        </w:rPr>
        <w:t>Z naří</w:t>
      </w:r>
      <w:r w:rsidR="00F52804">
        <w:rPr>
          <w:rFonts w:eastAsia="Times New Roman" w:cs="Arial"/>
          <w:color w:val="000000"/>
          <w:lang w:eastAsia="cs-CZ"/>
        </w:rPr>
        <w:t>zení GDPR je zřejmé, že základní</w:t>
      </w:r>
      <w:r w:rsidRPr="008D0841">
        <w:rPr>
          <w:rFonts w:eastAsia="Times New Roman" w:cs="Arial"/>
          <w:color w:val="000000"/>
          <w:lang w:eastAsia="cs-CZ"/>
        </w:rPr>
        <w:t xml:space="preserve"> škola je povinna jmenovat pověřence pro ochranu osobních údajů</w:t>
      </w:r>
      <w:r w:rsidR="00921632">
        <w:rPr>
          <w:rFonts w:eastAsia="Times New Roman" w:cs="Arial"/>
          <w:color w:val="000000"/>
          <w:lang w:eastAsia="cs-CZ"/>
        </w:rPr>
        <w:t>.</w:t>
      </w:r>
    </w:p>
    <w:p w:rsidR="00336FDA" w:rsidRPr="008D0841" w:rsidRDefault="00336FDA" w:rsidP="00336FDA">
      <w:pPr>
        <w:spacing w:after="240" w:line="360" w:lineRule="auto"/>
        <w:rPr>
          <w:rFonts w:eastAsia="Times New Roman" w:cs="Arial"/>
          <w:color w:val="000000"/>
          <w:lang w:eastAsia="cs-CZ"/>
        </w:rPr>
      </w:pPr>
      <w:r w:rsidRPr="00336FDA">
        <w:rPr>
          <w:rFonts w:eastAsia="Times New Roman" w:cs="Arial"/>
          <w:color w:val="000000"/>
          <w:lang w:eastAsia="cs-CZ"/>
        </w:rPr>
        <w:t xml:space="preserve">Pověřenec pro ochranu osobních údajů musí být dostupný a k dispozici zákonným zástupcům </w:t>
      </w:r>
      <w:r w:rsidR="008D0841" w:rsidRPr="008D0841">
        <w:rPr>
          <w:rFonts w:eastAsia="Times New Roman" w:cs="Arial"/>
          <w:color w:val="000000"/>
          <w:lang w:eastAsia="cs-CZ"/>
        </w:rPr>
        <w:t>dětí</w:t>
      </w:r>
      <w:r w:rsidRPr="00336FDA">
        <w:rPr>
          <w:rFonts w:eastAsia="Times New Roman" w:cs="Arial"/>
          <w:color w:val="000000"/>
          <w:lang w:eastAsia="cs-CZ"/>
        </w:rPr>
        <w:t xml:space="preserve">. Ve spolupráci s vedením </w:t>
      </w:r>
      <w:r w:rsidR="00F52804">
        <w:rPr>
          <w:rFonts w:eastAsia="Times New Roman" w:cs="Arial"/>
          <w:color w:val="000000"/>
          <w:lang w:eastAsia="cs-CZ"/>
        </w:rPr>
        <w:t>základní</w:t>
      </w:r>
      <w:r w:rsidR="008D0841" w:rsidRPr="008D0841">
        <w:rPr>
          <w:rFonts w:eastAsia="Times New Roman" w:cs="Arial"/>
          <w:color w:val="000000"/>
          <w:lang w:eastAsia="cs-CZ"/>
        </w:rPr>
        <w:t xml:space="preserve"> </w:t>
      </w:r>
      <w:r w:rsidRPr="00336FDA">
        <w:rPr>
          <w:rFonts w:eastAsia="Times New Roman" w:cs="Arial"/>
          <w:color w:val="000000"/>
          <w:lang w:eastAsia="cs-CZ"/>
        </w:rPr>
        <w:t xml:space="preserve">školy vyřizuje žádosti o informace od zákonných zástupců </w:t>
      </w:r>
      <w:r w:rsidR="008D0841" w:rsidRPr="008D0841">
        <w:rPr>
          <w:rFonts w:eastAsia="Times New Roman" w:cs="Arial"/>
          <w:color w:val="000000"/>
          <w:lang w:eastAsia="cs-CZ"/>
        </w:rPr>
        <w:t>dětí</w:t>
      </w:r>
      <w:r w:rsidRPr="00336FDA">
        <w:rPr>
          <w:rFonts w:eastAsia="Times New Roman" w:cs="Arial"/>
          <w:color w:val="000000"/>
          <w:lang w:eastAsia="cs-CZ"/>
        </w:rPr>
        <w:t xml:space="preserve"> včetně oprav osobních údajů, výmazu osobních údajů, vznášení námitek proti zpracování osobních údajů.</w:t>
      </w:r>
    </w:p>
    <w:p w:rsidR="008D0841" w:rsidRPr="008D0841" w:rsidRDefault="008D0841" w:rsidP="00336FDA">
      <w:pPr>
        <w:spacing w:after="240" w:line="360" w:lineRule="auto"/>
        <w:rPr>
          <w:rFonts w:eastAsia="Times New Roman" w:cs="Arial"/>
          <w:color w:val="000000"/>
          <w:lang w:eastAsia="cs-CZ"/>
        </w:rPr>
      </w:pPr>
      <w:r w:rsidRPr="008D0841">
        <w:rPr>
          <w:rFonts w:eastAsia="Times New Roman" w:cs="Arial"/>
          <w:color w:val="000000"/>
          <w:lang w:eastAsia="cs-CZ"/>
        </w:rPr>
        <w:t>Pověřenec pro ochranu osobních údajů:</w:t>
      </w:r>
      <w:r w:rsidRPr="008D0841">
        <w:rPr>
          <w:rFonts w:eastAsia="Times New Roman" w:cs="Arial"/>
          <w:color w:val="000000"/>
          <w:lang w:eastAsia="cs-CZ"/>
        </w:rPr>
        <w:tab/>
        <w:t>GPOSYS s.r.o.</w:t>
      </w:r>
      <w:r w:rsidRPr="008D0841">
        <w:rPr>
          <w:rFonts w:eastAsia="Times New Roman" w:cs="Arial"/>
          <w:color w:val="000000"/>
          <w:lang w:eastAsia="cs-CZ"/>
        </w:rPr>
        <w:br/>
        <w:t>Odpovědná osoba:</w:t>
      </w:r>
      <w:r w:rsidRPr="008D0841">
        <w:rPr>
          <w:rFonts w:eastAsia="Times New Roman" w:cs="Arial"/>
          <w:color w:val="000000"/>
          <w:lang w:eastAsia="cs-CZ"/>
        </w:rPr>
        <w:tab/>
      </w:r>
      <w:r w:rsidRPr="008D0841">
        <w:rPr>
          <w:rFonts w:eastAsia="Times New Roman" w:cs="Arial"/>
          <w:color w:val="000000"/>
          <w:lang w:eastAsia="cs-CZ"/>
        </w:rPr>
        <w:tab/>
      </w:r>
      <w:r w:rsidRPr="008D0841">
        <w:rPr>
          <w:rFonts w:eastAsia="Times New Roman" w:cs="Arial"/>
          <w:color w:val="000000"/>
          <w:lang w:eastAsia="cs-CZ"/>
        </w:rPr>
        <w:tab/>
      </w:r>
      <w:r w:rsidRPr="008D0841">
        <w:rPr>
          <w:rFonts w:eastAsia="Times New Roman" w:cs="Arial"/>
          <w:color w:val="000000"/>
          <w:lang w:eastAsia="cs-CZ"/>
        </w:rPr>
        <w:tab/>
        <w:t>Ing. Ivan Žlůva</w:t>
      </w:r>
      <w:r w:rsidRPr="008D0841">
        <w:rPr>
          <w:rFonts w:eastAsia="Times New Roman" w:cs="Arial"/>
          <w:color w:val="000000"/>
          <w:lang w:eastAsia="cs-CZ"/>
        </w:rPr>
        <w:br/>
        <w:t>Kontaktní email:</w:t>
      </w:r>
      <w:r w:rsidRPr="008D0841">
        <w:rPr>
          <w:rFonts w:eastAsia="Times New Roman" w:cs="Arial"/>
          <w:color w:val="000000"/>
          <w:lang w:eastAsia="cs-CZ"/>
        </w:rPr>
        <w:tab/>
      </w:r>
      <w:r w:rsidRPr="008D0841">
        <w:rPr>
          <w:rFonts w:eastAsia="Times New Roman" w:cs="Arial"/>
          <w:color w:val="000000"/>
          <w:lang w:eastAsia="cs-CZ"/>
        </w:rPr>
        <w:tab/>
      </w:r>
      <w:r w:rsidRPr="008D0841">
        <w:rPr>
          <w:rFonts w:eastAsia="Times New Roman" w:cs="Arial"/>
          <w:color w:val="000000"/>
          <w:lang w:eastAsia="cs-CZ"/>
        </w:rPr>
        <w:tab/>
      </w:r>
      <w:r w:rsidRPr="008D0841">
        <w:rPr>
          <w:rFonts w:eastAsia="Times New Roman" w:cs="Arial"/>
          <w:color w:val="000000"/>
          <w:lang w:eastAsia="cs-CZ"/>
        </w:rPr>
        <w:tab/>
      </w:r>
      <w:hyperlink r:id="rId6" w:history="1">
        <w:r w:rsidRPr="008D0841">
          <w:rPr>
            <w:rStyle w:val="Hypertextovodkaz"/>
            <w:rFonts w:eastAsia="Times New Roman" w:cs="Arial"/>
            <w:lang w:eastAsia="cs-CZ"/>
          </w:rPr>
          <w:t>dpo@gposys.cz</w:t>
        </w:r>
      </w:hyperlink>
      <w:r w:rsidRPr="008D0841">
        <w:rPr>
          <w:rFonts w:eastAsia="Times New Roman" w:cs="Arial"/>
          <w:color w:val="000000"/>
          <w:lang w:eastAsia="cs-CZ"/>
        </w:rPr>
        <w:t xml:space="preserve">  </w:t>
      </w:r>
      <w:r w:rsidRPr="008D0841">
        <w:rPr>
          <w:rFonts w:eastAsia="Times New Roman" w:cs="Arial"/>
          <w:color w:val="000000"/>
          <w:lang w:eastAsia="cs-CZ"/>
        </w:rPr>
        <w:br/>
        <w:t>Datová schránka:</w:t>
      </w:r>
      <w:r w:rsidRPr="008D0841">
        <w:rPr>
          <w:rFonts w:eastAsia="Times New Roman" w:cs="Arial"/>
          <w:color w:val="000000"/>
          <w:lang w:eastAsia="cs-CZ"/>
        </w:rPr>
        <w:tab/>
      </w:r>
      <w:r w:rsidRPr="008D0841">
        <w:rPr>
          <w:rFonts w:eastAsia="Times New Roman" w:cs="Arial"/>
          <w:color w:val="000000"/>
          <w:lang w:eastAsia="cs-CZ"/>
        </w:rPr>
        <w:tab/>
      </w:r>
      <w:r w:rsidRPr="008D0841">
        <w:rPr>
          <w:rFonts w:eastAsia="Times New Roman" w:cs="Arial"/>
          <w:color w:val="000000"/>
          <w:lang w:eastAsia="cs-CZ"/>
        </w:rPr>
        <w:tab/>
      </w:r>
      <w:r w:rsidRPr="008D0841">
        <w:rPr>
          <w:rFonts w:eastAsia="Times New Roman" w:cs="Arial"/>
          <w:color w:val="000000"/>
          <w:lang w:eastAsia="cs-CZ"/>
        </w:rPr>
        <w:tab/>
        <w:t>6ys9ma7</w:t>
      </w:r>
    </w:p>
    <w:p w:rsidR="008D0841" w:rsidRDefault="008D0841" w:rsidP="008D0841">
      <w:pPr>
        <w:spacing w:before="100" w:beforeAutospacing="1" w:after="100" w:afterAutospacing="1" w:line="360" w:lineRule="auto"/>
        <w:outlineLvl w:val="2"/>
        <w:rPr>
          <w:rFonts w:eastAsia="Times New Roman" w:cs="Arial"/>
          <w:b/>
          <w:color w:val="000000"/>
          <w:lang w:eastAsia="cs-CZ"/>
        </w:rPr>
      </w:pPr>
      <w:r w:rsidRPr="00921632">
        <w:rPr>
          <w:rFonts w:eastAsia="Times New Roman" w:cs="Arial"/>
          <w:b/>
          <w:color w:val="000000"/>
          <w:lang w:eastAsia="cs-CZ"/>
        </w:rPr>
        <w:t>7</w:t>
      </w:r>
      <w:r w:rsidRPr="00336FDA">
        <w:rPr>
          <w:rFonts w:eastAsia="Times New Roman" w:cs="Arial"/>
          <w:b/>
          <w:color w:val="000000"/>
          <w:lang w:eastAsia="cs-CZ"/>
        </w:rPr>
        <w:t xml:space="preserve">. </w:t>
      </w:r>
      <w:r w:rsidRPr="00921632">
        <w:rPr>
          <w:rFonts w:eastAsia="Times New Roman" w:cs="Arial"/>
          <w:b/>
          <w:color w:val="000000"/>
          <w:lang w:eastAsia="cs-CZ"/>
        </w:rPr>
        <w:t xml:space="preserve">Formuláře </w:t>
      </w:r>
    </w:p>
    <w:p w:rsidR="002725CD" w:rsidRPr="008D0841" w:rsidRDefault="008C5144" w:rsidP="008C5144">
      <w:pPr>
        <w:spacing w:before="100" w:beforeAutospacing="1" w:after="100" w:afterAutospacing="1" w:line="360" w:lineRule="auto"/>
        <w:outlineLvl w:val="2"/>
      </w:pPr>
      <w:r>
        <w:rPr>
          <w:rFonts w:eastAsia="Times New Roman" w:cs="Arial"/>
          <w:color w:val="000000"/>
          <w:lang w:eastAsia="cs-CZ"/>
        </w:rPr>
        <w:t xml:space="preserve">Vyplněné formuláře je nutné předat osobně na adrese správce z důvodu ztotožnění žadatele, případně je možné vyplněné formuláře zaslat datovou schránkou nebo emailem podepsaným platným zaručeným elektronickým podpisem na emailovou adresu </w:t>
      </w:r>
      <w:r w:rsidR="00BE5227" w:rsidRPr="00BE5227">
        <w:rPr>
          <w:rFonts w:eastAsia="Times New Roman" w:cs="Arial"/>
          <w:color w:val="000000"/>
          <w:lang w:eastAsia="cs-CZ"/>
        </w:rPr>
        <w:t>reditel@zs-drnovice.cz</w:t>
      </w:r>
      <w:bookmarkStart w:id="0" w:name="_GoBack"/>
      <w:bookmarkEnd w:id="0"/>
    </w:p>
    <w:sectPr w:rsidR="002725CD" w:rsidRPr="008D0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63267"/>
    <w:multiLevelType w:val="multilevel"/>
    <w:tmpl w:val="8B22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17B96"/>
    <w:multiLevelType w:val="multilevel"/>
    <w:tmpl w:val="0E10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E2245C"/>
    <w:multiLevelType w:val="multilevel"/>
    <w:tmpl w:val="3516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C66A7E"/>
    <w:multiLevelType w:val="multilevel"/>
    <w:tmpl w:val="7770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643E0B"/>
    <w:multiLevelType w:val="multilevel"/>
    <w:tmpl w:val="D93E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DA"/>
    <w:rsid w:val="002725CD"/>
    <w:rsid w:val="00336FDA"/>
    <w:rsid w:val="006B25B8"/>
    <w:rsid w:val="008C5144"/>
    <w:rsid w:val="008D0841"/>
    <w:rsid w:val="00921632"/>
    <w:rsid w:val="00BE5227"/>
    <w:rsid w:val="00D01341"/>
    <w:rsid w:val="00F52804"/>
    <w:rsid w:val="00FC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36F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36F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36FDA"/>
    <w:rPr>
      <w:rFonts w:ascii="Times New Roman" w:eastAsia="Times New Roman" w:hAnsi="Times New Roman" w:cs="Times New Roman"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36FDA"/>
    <w:rPr>
      <w:rFonts w:ascii="Times New Roman" w:eastAsia="Times New Roman" w:hAnsi="Times New Roman" w:cs="Times New Roman"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36FD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D08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36F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36F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36FDA"/>
    <w:rPr>
      <w:rFonts w:ascii="Times New Roman" w:eastAsia="Times New Roman" w:hAnsi="Times New Roman" w:cs="Times New Roman"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36FDA"/>
    <w:rPr>
      <w:rFonts w:ascii="Times New Roman" w:eastAsia="Times New Roman" w:hAnsi="Times New Roman" w:cs="Times New Roman"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36FD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D08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gposy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771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Žlůva</dc:creator>
  <cp:lastModifiedBy>Ivan Žlůva</cp:lastModifiedBy>
  <cp:revision>3</cp:revision>
  <dcterms:created xsi:type="dcterms:W3CDTF">2018-09-06T07:19:00Z</dcterms:created>
  <dcterms:modified xsi:type="dcterms:W3CDTF">2018-09-06T07:22:00Z</dcterms:modified>
</cp:coreProperties>
</file>